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79"/>
        <w:ind w:left="2106" w:right="1093"/>
        <w:jc w:val="center"/>
      </w:pPr>
      <w:r>
        <w:rPr/>
        <w:t>Исходные</w:t>
      </w:r>
      <w:r>
        <w:rPr>
          <w:spacing w:val="-2"/>
        </w:rPr>
        <w:t> </w:t>
      </w:r>
      <w:r>
        <w:rPr/>
        <w:t>данные</w:t>
      </w:r>
    </w:p>
    <w:p>
      <w:pPr>
        <w:pStyle w:val="BodyText"/>
        <w:spacing w:before="3"/>
        <w:ind w:left="556" w:right="98" w:firstLine="19"/>
        <w:jc w:val="center"/>
      </w:pPr>
      <w:r>
        <w:rPr/>
        <w:t>для</w:t>
      </w:r>
      <w:r>
        <w:rPr>
          <w:spacing w:val="-7"/>
        </w:rPr>
        <w:t> </w:t>
      </w:r>
      <w:r>
        <w:rPr/>
        <w:t>расчетов</w:t>
      </w:r>
      <w:r>
        <w:rPr>
          <w:spacing w:val="3"/>
        </w:rPr>
        <w:t> </w:t>
      </w:r>
      <w:r>
        <w:rPr/>
        <w:t>выбросов</w:t>
      </w:r>
      <w:r>
        <w:rPr>
          <w:spacing w:val="-5"/>
        </w:rPr>
        <w:t> </w:t>
      </w:r>
      <w:r>
        <w:rPr/>
        <w:t>ВВ</w:t>
      </w:r>
      <w:r>
        <w:rPr>
          <w:spacing w:val="-2"/>
        </w:rPr>
        <w:t> </w:t>
      </w:r>
      <w:r>
        <w:rPr/>
        <w:t>в</w:t>
      </w:r>
      <w:r>
        <w:rPr>
          <w:spacing w:val="3"/>
        </w:rPr>
        <w:t> </w:t>
      </w:r>
      <w:r>
        <w:rPr/>
        <w:t>атмосферу</w:t>
      </w:r>
      <w:r>
        <w:rPr>
          <w:spacing w:val="3"/>
        </w:rPr>
        <w:t> </w:t>
      </w:r>
      <w:r>
        <w:rPr/>
        <w:t>от</w:t>
      </w:r>
      <w:r>
        <w:rPr>
          <w:spacing w:val="5"/>
        </w:rPr>
        <w:t> </w:t>
      </w:r>
      <w:r>
        <w:rPr/>
        <w:t>источников</w:t>
      </w:r>
      <w:r>
        <w:rPr>
          <w:spacing w:val="3"/>
        </w:rPr>
        <w:t> </w:t>
      </w:r>
      <w:r>
        <w:rPr/>
        <w:t>загрязнения</w:t>
      </w:r>
      <w:r>
        <w:rPr>
          <w:spacing w:val="9"/>
        </w:rPr>
        <w:t> </w:t>
      </w:r>
      <w:r>
        <w:rPr/>
        <w:t>на</w:t>
      </w:r>
      <w:r>
        <w:rPr>
          <w:spacing w:val="3"/>
        </w:rPr>
        <w:t> </w:t>
      </w:r>
      <w:r>
        <w:rPr/>
        <w:t>строительство</w:t>
      </w:r>
      <w:r>
        <w:rPr>
          <w:spacing w:val="-5"/>
        </w:rPr>
        <w:t> </w:t>
      </w:r>
      <w:r>
        <w:rPr/>
        <w:t>разведочно-эксплуатационных</w:t>
      </w:r>
      <w:r>
        <w:rPr>
          <w:spacing w:val="4"/>
        </w:rPr>
        <w:t> </w:t>
      </w:r>
      <w:r>
        <w:rPr/>
        <w:t>скважин</w:t>
      </w:r>
      <w:r>
        <w:rPr>
          <w:spacing w:val="1"/>
        </w:rPr>
        <w:t> </w:t>
      </w:r>
      <w:r>
        <w:rPr/>
        <w:t>проектной глубиной 1500м (+250)</w:t>
      </w:r>
      <w:r>
        <w:rPr>
          <w:spacing w:val="1"/>
        </w:rPr>
        <w:t> </w:t>
      </w:r>
      <w:r>
        <w:rPr/>
        <w:t>на месторождении</w:t>
      </w:r>
      <w:r>
        <w:rPr>
          <w:spacing w:val="1"/>
        </w:rPr>
        <w:t> </w:t>
      </w:r>
      <w:r>
        <w:rPr/>
        <w:t>Дощан (Юж. Дощан, Юго-Восточный Дощан, участки выявленные на территории</w:t>
      </w:r>
      <w:r>
        <w:rPr>
          <w:spacing w:val="-52"/>
        </w:rPr>
        <w:t> </w:t>
      </w:r>
      <w:r>
        <w:rPr/>
        <w:t>Лицензии</w:t>
      </w:r>
      <w:r>
        <w:rPr>
          <w:spacing w:val="-1"/>
        </w:rPr>
        <w:t> </w:t>
      </w:r>
      <w:r>
        <w:rPr/>
        <w:t>МГ-951-Д)(</w:t>
      </w:r>
      <w:r>
        <w:rPr>
          <w:spacing w:val="-2"/>
        </w:rPr>
        <w:t> </w:t>
      </w:r>
      <w:r>
        <w:rPr/>
        <w:t>Кызылординская</w:t>
      </w:r>
      <w:r>
        <w:rPr>
          <w:spacing w:val="-7"/>
        </w:rPr>
        <w:t> </w:t>
      </w:r>
      <w:r>
        <w:rPr/>
        <w:t>область,</w:t>
      </w:r>
      <w:r>
        <w:rPr>
          <w:spacing w:val="-8"/>
        </w:rPr>
        <w:t> </w:t>
      </w:r>
      <w:r>
        <w:rPr/>
        <w:t>Республика</w:t>
      </w:r>
      <w:r>
        <w:rPr>
          <w:spacing w:val="-8"/>
        </w:rPr>
        <w:t> </w:t>
      </w:r>
      <w:r>
        <w:rPr/>
        <w:t>Казахстан)</w:t>
      </w:r>
    </w:p>
    <w:p>
      <w:pPr>
        <w:spacing w:line="247" w:lineRule="exact" w:before="0"/>
        <w:ind w:left="139" w:right="6722" w:firstLine="0"/>
        <w:jc w:val="center"/>
        <w:rPr>
          <w:sz w:val="22"/>
        </w:rPr>
      </w:pPr>
      <w:r>
        <w:rPr>
          <w:sz w:val="22"/>
        </w:rPr>
        <w:t>Юго-Восточный Дощан</w:t>
      </w:r>
      <w:r>
        <w:rPr>
          <w:spacing w:val="-6"/>
          <w:sz w:val="22"/>
        </w:rPr>
        <w:t> </w:t>
      </w:r>
      <w:r>
        <w:rPr>
          <w:sz w:val="22"/>
        </w:rPr>
        <w:t>–</w:t>
      </w:r>
      <w:r>
        <w:rPr>
          <w:spacing w:val="2"/>
          <w:sz w:val="22"/>
        </w:rPr>
        <w:t> </w:t>
      </w:r>
      <w:r>
        <w:rPr>
          <w:sz w:val="22"/>
        </w:rPr>
        <w:t>2022</w:t>
      </w:r>
      <w:r>
        <w:rPr>
          <w:spacing w:val="1"/>
          <w:sz w:val="22"/>
        </w:rPr>
        <w:t> </w:t>
      </w:r>
      <w:r>
        <w:rPr>
          <w:sz w:val="22"/>
        </w:rPr>
        <w:t>–</w:t>
      </w:r>
      <w:r>
        <w:rPr>
          <w:spacing w:val="-6"/>
          <w:sz w:val="22"/>
        </w:rPr>
        <w:t> </w:t>
      </w:r>
      <w:r>
        <w:rPr>
          <w:sz w:val="22"/>
        </w:rPr>
        <w:t>2</w:t>
      </w:r>
      <w:r>
        <w:rPr>
          <w:spacing w:val="2"/>
          <w:sz w:val="22"/>
        </w:rPr>
        <w:t> </w:t>
      </w:r>
      <w:r>
        <w:rPr>
          <w:sz w:val="22"/>
        </w:rPr>
        <w:t>скв;</w:t>
      </w:r>
      <w:r>
        <w:rPr>
          <w:spacing w:val="51"/>
          <w:sz w:val="22"/>
        </w:rPr>
        <w:t> </w:t>
      </w:r>
      <w:r>
        <w:rPr>
          <w:sz w:val="22"/>
        </w:rPr>
        <w:t>2023</w:t>
      </w:r>
      <w:r>
        <w:rPr>
          <w:spacing w:val="2"/>
          <w:sz w:val="22"/>
        </w:rPr>
        <w:t> </w:t>
      </w:r>
      <w:r>
        <w:rPr>
          <w:sz w:val="22"/>
        </w:rPr>
        <w:t>–</w:t>
      </w:r>
      <w:r>
        <w:rPr>
          <w:spacing w:val="2"/>
          <w:sz w:val="22"/>
        </w:rPr>
        <w:t> </w:t>
      </w:r>
      <w:r>
        <w:rPr>
          <w:sz w:val="22"/>
        </w:rPr>
        <w:t>3</w:t>
      </w:r>
      <w:r>
        <w:rPr>
          <w:spacing w:val="-7"/>
          <w:sz w:val="22"/>
        </w:rPr>
        <w:t> </w:t>
      </w:r>
      <w:r>
        <w:rPr>
          <w:sz w:val="22"/>
        </w:rPr>
        <w:t>скв;</w:t>
      </w:r>
      <w:r>
        <w:rPr>
          <w:spacing w:val="51"/>
          <w:sz w:val="22"/>
        </w:rPr>
        <w:t> </w:t>
      </w:r>
      <w:r>
        <w:rPr>
          <w:sz w:val="22"/>
        </w:rPr>
        <w:t>2024</w:t>
      </w:r>
      <w:r>
        <w:rPr>
          <w:spacing w:val="2"/>
          <w:sz w:val="22"/>
        </w:rPr>
        <w:t> </w:t>
      </w:r>
      <w:r>
        <w:rPr>
          <w:sz w:val="22"/>
        </w:rPr>
        <w:t>-</w:t>
      </w:r>
      <w:r>
        <w:rPr>
          <w:spacing w:val="-1"/>
          <w:sz w:val="22"/>
        </w:rPr>
        <w:t> </w:t>
      </w:r>
      <w:r>
        <w:rPr>
          <w:sz w:val="22"/>
        </w:rPr>
        <w:t>2</w:t>
      </w:r>
      <w:r>
        <w:rPr>
          <w:spacing w:val="1"/>
          <w:sz w:val="22"/>
        </w:rPr>
        <w:t> </w:t>
      </w:r>
      <w:r>
        <w:rPr>
          <w:sz w:val="22"/>
        </w:rPr>
        <w:t>скв;</w:t>
      </w:r>
      <w:r>
        <w:rPr>
          <w:spacing w:val="7"/>
          <w:sz w:val="22"/>
        </w:rPr>
        <w:t> </w:t>
      </w:r>
      <w:r>
        <w:rPr>
          <w:sz w:val="22"/>
        </w:rPr>
        <w:t>2027</w:t>
      </w:r>
      <w:r>
        <w:rPr>
          <w:spacing w:val="1"/>
          <w:sz w:val="22"/>
        </w:rPr>
        <w:t> </w:t>
      </w:r>
      <w:r>
        <w:rPr>
          <w:sz w:val="22"/>
        </w:rPr>
        <w:t>- 4</w:t>
      </w:r>
      <w:r>
        <w:rPr>
          <w:spacing w:val="-8"/>
          <w:sz w:val="22"/>
        </w:rPr>
        <w:t> </w:t>
      </w:r>
      <w:r>
        <w:rPr>
          <w:sz w:val="22"/>
        </w:rPr>
        <w:t>скв;</w:t>
      </w:r>
    </w:p>
    <w:p>
      <w:pPr>
        <w:spacing w:before="0" w:after="10"/>
        <w:ind w:left="2086" w:right="1633" w:firstLine="0"/>
        <w:jc w:val="center"/>
        <w:rPr>
          <w:b/>
          <w:sz w:val="18"/>
        </w:rPr>
      </w:pPr>
      <w:r>
        <w:rPr>
          <w:b/>
          <w:sz w:val="18"/>
        </w:rPr>
        <w:t>Перечень</w:t>
      </w:r>
      <w:r>
        <w:rPr>
          <w:b/>
          <w:spacing w:val="-9"/>
          <w:sz w:val="18"/>
        </w:rPr>
        <w:t> </w:t>
      </w:r>
      <w:r>
        <w:rPr>
          <w:b/>
          <w:sz w:val="18"/>
        </w:rPr>
        <w:t>вспомогательного</w:t>
      </w:r>
      <w:r>
        <w:rPr>
          <w:b/>
          <w:spacing w:val="-4"/>
          <w:sz w:val="18"/>
        </w:rPr>
        <w:t> </w:t>
      </w:r>
      <w:r>
        <w:rPr>
          <w:b/>
          <w:sz w:val="18"/>
        </w:rPr>
        <w:t>оборудования</w:t>
      </w:r>
      <w:r>
        <w:rPr>
          <w:b/>
          <w:spacing w:val="-4"/>
          <w:sz w:val="18"/>
        </w:rPr>
        <w:t> </w:t>
      </w:r>
      <w:r>
        <w:rPr>
          <w:b/>
          <w:sz w:val="18"/>
        </w:rPr>
        <w:t>и</w:t>
      </w:r>
      <w:r>
        <w:rPr>
          <w:b/>
          <w:spacing w:val="29"/>
          <w:sz w:val="18"/>
        </w:rPr>
        <w:t> </w:t>
      </w:r>
      <w:r>
        <w:rPr>
          <w:b/>
          <w:sz w:val="18"/>
        </w:rPr>
        <w:t>его</w:t>
      </w:r>
      <w:r>
        <w:rPr>
          <w:b/>
          <w:spacing w:val="3"/>
          <w:sz w:val="18"/>
        </w:rPr>
        <w:t> </w:t>
      </w:r>
      <w:r>
        <w:rPr>
          <w:b/>
          <w:sz w:val="18"/>
        </w:rPr>
        <w:t>технические</w:t>
      </w:r>
      <w:r>
        <w:rPr>
          <w:b/>
          <w:spacing w:val="-1"/>
          <w:sz w:val="18"/>
        </w:rPr>
        <w:t> </w:t>
      </w:r>
      <w:r>
        <w:rPr>
          <w:b/>
          <w:sz w:val="18"/>
        </w:rPr>
        <w:t>характеристики</w:t>
      </w:r>
    </w:p>
    <w:tbl>
      <w:tblPr>
        <w:tblW w:w="0" w:type="auto"/>
        <w:jc w:val="left"/>
        <w:tblInd w:w="9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28"/>
        <w:gridCol w:w="2346"/>
        <w:gridCol w:w="3354"/>
        <w:gridCol w:w="1569"/>
        <w:gridCol w:w="2538"/>
        <w:gridCol w:w="1273"/>
        <w:gridCol w:w="1137"/>
      </w:tblGrid>
      <w:tr>
        <w:trPr>
          <w:trHeight w:val="205" w:hRule="atLeast"/>
        </w:trPr>
        <w:tc>
          <w:tcPr>
            <w:tcW w:w="728" w:type="dxa"/>
            <w:vMerge w:val="restart"/>
          </w:tcPr>
          <w:p>
            <w:pPr>
              <w:pStyle w:val="TableParagraph"/>
              <w:spacing w:line="232" w:lineRule="auto" w:before="4"/>
              <w:ind w:left="243" w:right="157" w:firstLine="3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№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п.п.</w:t>
            </w:r>
          </w:p>
        </w:tc>
        <w:tc>
          <w:tcPr>
            <w:tcW w:w="2346" w:type="dxa"/>
            <w:vMerge w:val="restart"/>
          </w:tcPr>
          <w:p>
            <w:pPr>
              <w:pStyle w:val="TableParagraph"/>
              <w:spacing w:line="237" w:lineRule="auto"/>
              <w:ind w:left="157" w:right="143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 участка,</w:t>
            </w:r>
            <w:r>
              <w:rPr>
                <w:b/>
                <w:spacing w:val="-42"/>
                <w:sz w:val="18"/>
              </w:rPr>
              <w:t> </w:t>
            </w:r>
            <w:r>
              <w:rPr>
                <w:b/>
                <w:sz w:val="18"/>
              </w:rPr>
              <w:t>цеха,</w:t>
            </w:r>
            <w:r>
              <w:rPr>
                <w:b/>
                <w:spacing w:val="3"/>
                <w:sz w:val="18"/>
              </w:rPr>
              <w:t> </w:t>
            </w:r>
            <w:r>
              <w:rPr>
                <w:b/>
                <w:sz w:val="18"/>
              </w:rPr>
              <w:t>площадки,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производства</w:t>
            </w:r>
            <w:r>
              <w:rPr>
                <w:b/>
                <w:spacing w:val="5"/>
                <w:sz w:val="18"/>
              </w:rPr>
              <w:t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9"/>
                <w:sz w:val="18"/>
              </w:rPr>
              <w:t> </w:t>
            </w:r>
            <w:r>
              <w:rPr>
                <w:b/>
                <w:sz w:val="18"/>
              </w:rPr>
              <w:t>т.п.</w:t>
            </w:r>
          </w:p>
        </w:tc>
        <w:tc>
          <w:tcPr>
            <w:tcW w:w="3354" w:type="dxa"/>
            <w:vMerge w:val="restart"/>
          </w:tcPr>
          <w:p>
            <w:pPr>
              <w:pStyle w:val="TableParagraph"/>
              <w:spacing w:line="206" w:lineRule="exact"/>
              <w:ind w:left="48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Наименование</w:t>
            </w:r>
            <w:r>
              <w:rPr>
                <w:b/>
                <w:spacing w:val="-6"/>
                <w:sz w:val="18"/>
              </w:rPr>
              <w:t> </w:t>
            </w:r>
            <w:r>
              <w:rPr>
                <w:b/>
                <w:sz w:val="18"/>
              </w:rPr>
              <w:t>оборудования</w:t>
            </w:r>
          </w:p>
        </w:tc>
        <w:tc>
          <w:tcPr>
            <w:tcW w:w="1569" w:type="dxa"/>
            <w:vMerge w:val="restart"/>
          </w:tcPr>
          <w:p>
            <w:pPr>
              <w:pStyle w:val="TableParagraph"/>
              <w:spacing w:line="240" w:lineRule="auto" w:before="3"/>
              <w:ind w:left="0"/>
              <w:jc w:val="left"/>
              <w:rPr>
                <w:b/>
                <w:sz w:val="17"/>
              </w:rPr>
            </w:pPr>
          </w:p>
          <w:p>
            <w:pPr>
              <w:pStyle w:val="TableParagraph"/>
              <w:spacing w:line="240" w:lineRule="auto"/>
              <w:ind w:left="706" w:right="249" w:hanging="424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Количество,</w:t>
            </w:r>
            <w:r>
              <w:rPr>
                <w:b/>
                <w:spacing w:val="-42"/>
                <w:sz w:val="18"/>
              </w:rPr>
              <w:t> </w:t>
            </w:r>
            <w:r>
              <w:rPr>
                <w:b/>
                <w:sz w:val="18"/>
              </w:rPr>
              <w:t>ед.</w:t>
            </w:r>
          </w:p>
        </w:tc>
        <w:tc>
          <w:tcPr>
            <w:tcW w:w="4948" w:type="dxa"/>
            <w:gridSpan w:val="3"/>
          </w:tcPr>
          <w:p>
            <w:pPr>
              <w:pStyle w:val="TableParagraph"/>
              <w:ind w:left="1138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Используемый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вид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z w:val="18"/>
              </w:rPr>
              <w:t>сырья</w:t>
            </w:r>
            <w:r>
              <w:rPr>
                <w:b/>
                <w:spacing w:val="-9"/>
                <w:sz w:val="18"/>
              </w:rPr>
              <w:t> </w:t>
            </w:r>
            <w:r>
              <w:rPr>
                <w:b/>
                <w:sz w:val="18"/>
              </w:rPr>
              <w:t>(т/год)</w:t>
            </w:r>
          </w:p>
        </w:tc>
      </w:tr>
      <w:tr>
        <w:trPr>
          <w:trHeight w:val="886" w:hRule="atLeast"/>
        </w:trPr>
        <w:tc>
          <w:tcPr>
            <w:tcW w:w="7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5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6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538" w:type="dxa"/>
          </w:tcPr>
          <w:p>
            <w:pPr>
              <w:pStyle w:val="TableParagraph"/>
              <w:spacing w:line="206" w:lineRule="exact"/>
              <w:ind w:left="241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Используемый</w:t>
            </w:r>
            <w:r>
              <w:rPr>
                <w:b/>
                <w:spacing w:val="-6"/>
                <w:sz w:val="18"/>
              </w:rPr>
              <w:t> </w:t>
            </w:r>
            <w:r>
              <w:rPr>
                <w:b/>
                <w:sz w:val="18"/>
              </w:rPr>
              <w:t>материал</w:t>
            </w:r>
          </w:p>
        </w:tc>
        <w:tc>
          <w:tcPr>
            <w:tcW w:w="1273" w:type="dxa"/>
          </w:tcPr>
          <w:p>
            <w:pPr>
              <w:pStyle w:val="TableParagraph"/>
              <w:spacing w:line="206" w:lineRule="exact"/>
              <w:ind w:left="225" w:right="209"/>
              <w:rPr>
                <w:b/>
                <w:sz w:val="18"/>
              </w:rPr>
            </w:pPr>
            <w:r>
              <w:rPr>
                <w:b/>
                <w:sz w:val="18"/>
              </w:rPr>
              <w:t>для</w:t>
            </w:r>
            <w:r>
              <w:rPr>
                <w:b/>
                <w:spacing w:val="-7"/>
                <w:sz w:val="18"/>
              </w:rPr>
              <w:t> </w:t>
            </w:r>
            <w:r>
              <w:rPr>
                <w:b/>
                <w:sz w:val="18"/>
              </w:rPr>
              <w:t>1 скв.</w:t>
            </w:r>
          </w:p>
        </w:tc>
        <w:tc>
          <w:tcPr>
            <w:tcW w:w="1137" w:type="dxa"/>
          </w:tcPr>
          <w:p>
            <w:pPr>
              <w:pStyle w:val="TableParagraph"/>
              <w:spacing w:line="268" w:lineRule="auto"/>
              <w:ind w:left="208" w:right="190" w:firstLine="96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для 11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скважин</w:t>
            </w:r>
          </w:p>
        </w:tc>
      </w:tr>
      <w:tr>
        <w:trPr>
          <w:trHeight w:val="206" w:hRule="atLeast"/>
        </w:trPr>
        <w:tc>
          <w:tcPr>
            <w:tcW w:w="7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6" w:type="dxa"/>
          </w:tcPr>
          <w:p>
            <w:pPr>
              <w:pStyle w:val="TableParagraph"/>
              <w:spacing w:line="187" w:lineRule="exact"/>
              <w:ind w:left="20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3354" w:type="dxa"/>
          </w:tcPr>
          <w:p>
            <w:pPr>
              <w:pStyle w:val="TableParagraph"/>
              <w:spacing w:line="187" w:lineRule="exact"/>
              <w:ind w:left="18"/>
              <w:rPr>
                <w:sz w:val="18"/>
              </w:rPr>
            </w:pPr>
            <w:r>
              <w:rPr>
                <w:w w:val="102"/>
                <w:sz w:val="18"/>
              </w:rPr>
              <w:t>2</w:t>
            </w:r>
          </w:p>
        </w:tc>
        <w:tc>
          <w:tcPr>
            <w:tcW w:w="1569" w:type="dxa"/>
          </w:tcPr>
          <w:p>
            <w:pPr>
              <w:pStyle w:val="TableParagraph"/>
              <w:spacing w:line="187" w:lineRule="exact"/>
              <w:ind w:left="26"/>
              <w:rPr>
                <w:sz w:val="18"/>
              </w:rPr>
            </w:pPr>
            <w:r>
              <w:rPr>
                <w:w w:val="102"/>
                <w:sz w:val="18"/>
              </w:rPr>
              <w:t>3</w:t>
            </w:r>
          </w:p>
        </w:tc>
        <w:tc>
          <w:tcPr>
            <w:tcW w:w="2538" w:type="dxa"/>
          </w:tcPr>
          <w:p>
            <w:pPr>
              <w:pStyle w:val="TableParagraph"/>
              <w:spacing w:line="187" w:lineRule="exact"/>
              <w:ind w:left="16"/>
              <w:rPr>
                <w:sz w:val="18"/>
              </w:rPr>
            </w:pPr>
            <w:r>
              <w:rPr>
                <w:w w:val="102"/>
                <w:sz w:val="18"/>
              </w:rPr>
              <w:t>4</w:t>
            </w:r>
          </w:p>
        </w:tc>
        <w:tc>
          <w:tcPr>
            <w:tcW w:w="1273" w:type="dxa"/>
          </w:tcPr>
          <w:p>
            <w:pPr>
              <w:pStyle w:val="TableParagraph"/>
              <w:spacing w:line="187" w:lineRule="exact"/>
              <w:ind w:left="15"/>
              <w:rPr>
                <w:sz w:val="18"/>
              </w:rPr>
            </w:pPr>
            <w:r>
              <w:rPr>
                <w:w w:val="102"/>
                <w:sz w:val="18"/>
              </w:rPr>
              <w:t>5</w:t>
            </w:r>
          </w:p>
        </w:tc>
        <w:tc>
          <w:tcPr>
            <w:tcW w:w="1137" w:type="dxa"/>
          </w:tcPr>
          <w:p>
            <w:pPr>
              <w:pStyle w:val="TableParagraph"/>
              <w:spacing w:line="187" w:lineRule="exact"/>
              <w:ind w:left="5"/>
              <w:rPr>
                <w:sz w:val="18"/>
              </w:rPr>
            </w:pPr>
            <w:r>
              <w:rPr>
                <w:w w:val="102"/>
                <w:sz w:val="18"/>
              </w:rPr>
              <w:t>6</w:t>
            </w:r>
          </w:p>
        </w:tc>
      </w:tr>
      <w:tr>
        <w:trPr>
          <w:trHeight w:val="205" w:hRule="atLeast"/>
        </w:trPr>
        <w:tc>
          <w:tcPr>
            <w:tcW w:w="728" w:type="dxa"/>
            <w:vMerge w:val="restart"/>
          </w:tcPr>
          <w:p>
            <w:pPr>
              <w:pStyle w:val="TableParagraph"/>
              <w:spacing w:line="190" w:lineRule="exact"/>
              <w:ind w:left="20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2346" w:type="dxa"/>
            <w:vMerge w:val="restart"/>
          </w:tcPr>
          <w:p>
            <w:pPr>
              <w:pStyle w:val="TableParagraph"/>
              <w:spacing w:line="190" w:lineRule="exact"/>
              <w:ind w:left="163" w:right="143"/>
              <w:rPr>
                <w:sz w:val="18"/>
              </w:rPr>
            </w:pPr>
            <w:r>
              <w:rPr>
                <w:sz w:val="18"/>
              </w:rPr>
              <w:t>Строительно-</w:t>
            </w:r>
          </w:p>
          <w:p>
            <w:pPr>
              <w:pStyle w:val="TableParagraph"/>
              <w:spacing w:line="240" w:lineRule="auto" w:before="1"/>
              <w:ind w:left="163" w:right="143"/>
              <w:rPr>
                <w:sz w:val="18"/>
              </w:rPr>
            </w:pPr>
            <w:r>
              <w:rPr>
                <w:sz w:val="18"/>
              </w:rPr>
              <w:t>подготовительные работы</w:t>
            </w:r>
            <w:r>
              <w:rPr>
                <w:spacing w:val="-42"/>
                <w:sz w:val="18"/>
              </w:rPr>
              <w:t> </w:t>
            </w:r>
            <w:r>
              <w:rPr>
                <w:sz w:val="18"/>
              </w:rPr>
              <w:t>15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суток</w:t>
            </w:r>
          </w:p>
        </w:tc>
        <w:tc>
          <w:tcPr>
            <w:tcW w:w="3354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Электросварочный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аппарат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(общий)</w:t>
            </w:r>
          </w:p>
        </w:tc>
        <w:tc>
          <w:tcPr>
            <w:tcW w:w="1569" w:type="dxa"/>
          </w:tcPr>
          <w:p>
            <w:pPr>
              <w:pStyle w:val="TableParagraph"/>
              <w:ind w:left="26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2538" w:type="dxa"/>
          </w:tcPr>
          <w:p>
            <w:pPr>
              <w:pStyle w:val="TableParagraph"/>
              <w:ind w:left="113"/>
              <w:jc w:val="left"/>
              <w:rPr>
                <w:sz w:val="18"/>
              </w:rPr>
            </w:pPr>
            <w:r>
              <w:rPr>
                <w:sz w:val="18"/>
              </w:rPr>
              <w:t>Электроды</w:t>
            </w:r>
            <w:r>
              <w:rPr>
                <w:spacing w:val="-9"/>
                <w:sz w:val="18"/>
              </w:rPr>
              <w:t> </w:t>
            </w:r>
            <w:r>
              <w:rPr>
                <w:sz w:val="18"/>
              </w:rPr>
              <w:t>УОНИ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13/55,</w:t>
            </w:r>
          </w:p>
        </w:tc>
        <w:tc>
          <w:tcPr>
            <w:tcW w:w="1273" w:type="dxa"/>
          </w:tcPr>
          <w:p>
            <w:pPr>
              <w:pStyle w:val="TableParagraph"/>
              <w:ind w:left="215" w:right="209"/>
              <w:rPr>
                <w:sz w:val="18"/>
              </w:rPr>
            </w:pPr>
            <w:r>
              <w:rPr>
                <w:sz w:val="18"/>
              </w:rPr>
              <w:t>0,255</w:t>
            </w:r>
          </w:p>
        </w:tc>
        <w:tc>
          <w:tcPr>
            <w:tcW w:w="1137" w:type="dxa"/>
          </w:tcPr>
          <w:p>
            <w:pPr>
              <w:pStyle w:val="TableParagraph"/>
              <w:ind w:left="251" w:right="251"/>
              <w:rPr>
                <w:sz w:val="18"/>
              </w:rPr>
            </w:pPr>
            <w:r>
              <w:rPr>
                <w:sz w:val="18"/>
              </w:rPr>
              <w:t>2,805</w:t>
            </w:r>
          </w:p>
        </w:tc>
      </w:tr>
      <w:tr>
        <w:trPr>
          <w:trHeight w:val="206" w:hRule="atLeast"/>
        </w:trPr>
        <w:tc>
          <w:tcPr>
            <w:tcW w:w="7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54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Газосварочный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аппарат</w:t>
            </w:r>
          </w:p>
        </w:tc>
        <w:tc>
          <w:tcPr>
            <w:tcW w:w="1569" w:type="dxa"/>
          </w:tcPr>
          <w:p>
            <w:pPr>
              <w:pStyle w:val="TableParagraph"/>
              <w:ind w:left="26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2538" w:type="dxa"/>
          </w:tcPr>
          <w:p>
            <w:pPr>
              <w:pStyle w:val="TableParagraph"/>
              <w:ind w:left="113"/>
              <w:jc w:val="left"/>
              <w:rPr>
                <w:sz w:val="18"/>
              </w:rPr>
            </w:pPr>
            <w:r>
              <w:rPr>
                <w:sz w:val="18"/>
              </w:rPr>
              <w:t>пропан-бутановой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смеси</w:t>
            </w:r>
          </w:p>
        </w:tc>
        <w:tc>
          <w:tcPr>
            <w:tcW w:w="1273" w:type="dxa"/>
          </w:tcPr>
          <w:p>
            <w:pPr>
              <w:pStyle w:val="TableParagraph"/>
              <w:ind w:left="215" w:right="209"/>
              <w:rPr>
                <w:sz w:val="18"/>
              </w:rPr>
            </w:pPr>
            <w:r>
              <w:rPr>
                <w:sz w:val="18"/>
              </w:rPr>
              <w:t>0,215</w:t>
            </w:r>
          </w:p>
        </w:tc>
        <w:tc>
          <w:tcPr>
            <w:tcW w:w="1137" w:type="dxa"/>
          </w:tcPr>
          <w:p>
            <w:pPr>
              <w:pStyle w:val="TableParagraph"/>
              <w:ind w:left="251" w:right="251"/>
              <w:rPr>
                <w:sz w:val="18"/>
              </w:rPr>
            </w:pPr>
            <w:r>
              <w:rPr>
                <w:sz w:val="18"/>
              </w:rPr>
              <w:t>2,365</w:t>
            </w:r>
          </w:p>
        </w:tc>
      </w:tr>
      <w:tr>
        <w:trPr>
          <w:trHeight w:val="213" w:hRule="atLeast"/>
        </w:trPr>
        <w:tc>
          <w:tcPr>
            <w:tcW w:w="7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54" w:type="dxa"/>
          </w:tcPr>
          <w:p>
            <w:pPr>
              <w:pStyle w:val="TableParagraph"/>
              <w:spacing w:line="194" w:lineRule="exact"/>
              <w:jc w:val="left"/>
              <w:rPr>
                <w:sz w:val="18"/>
              </w:rPr>
            </w:pPr>
            <w:r>
              <w:rPr>
                <w:sz w:val="18"/>
              </w:rPr>
              <w:t>Резервуар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для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дизтоплива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(вах.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поселок)</w:t>
            </w:r>
          </w:p>
        </w:tc>
        <w:tc>
          <w:tcPr>
            <w:tcW w:w="1569" w:type="dxa"/>
          </w:tcPr>
          <w:p>
            <w:pPr>
              <w:pStyle w:val="TableParagraph"/>
              <w:spacing w:line="194" w:lineRule="exact"/>
              <w:ind w:left="26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2538" w:type="dxa"/>
          </w:tcPr>
          <w:p>
            <w:pPr>
              <w:pStyle w:val="TableParagraph"/>
              <w:spacing w:line="194" w:lineRule="exact"/>
              <w:ind w:left="113"/>
              <w:jc w:val="left"/>
              <w:rPr>
                <w:sz w:val="18"/>
              </w:rPr>
            </w:pPr>
            <w:r>
              <w:rPr>
                <w:sz w:val="18"/>
              </w:rPr>
              <w:t>Дизтопливо</w:t>
            </w:r>
          </w:p>
        </w:tc>
        <w:tc>
          <w:tcPr>
            <w:tcW w:w="1273" w:type="dxa"/>
          </w:tcPr>
          <w:p>
            <w:pPr>
              <w:pStyle w:val="TableParagraph"/>
              <w:spacing w:line="194" w:lineRule="exact"/>
              <w:ind w:left="208" w:right="209"/>
              <w:rPr>
                <w:sz w:val="18"/>
              </w:rPr>
            </w:pPr>
            <w:r>
              <w:rPr>
                <w:sz w:val="18"/>
              </w:rPr>
              <w:t>20.064</w:t>
            </w:r>
          </w:p>
        </w:tc>
        <w:tc>
          <w:tcPr>
            <w:tcW w:w="1137" w:type="dxa"/>
          </w:tcPr>
          <w:p>
            <w:pPr>
              <w:pStyle w:val="TableParagraph"/>
              <w:spacing w:line="194" w:lineRule="exact"/>
              <w:ind w:left="251" w:right="251"/>
              <w:rPr>
                <w:sz w:val="18"/>
              </w:rPr>
            </w:pPr>
            <w:r>
              <w:rPr>
                <w:sz w:val="18"/>
              </w:rPr>
              <w:t>220,704</w:t>
            </w:r>
          </w:p>
        </w:tc>
      </w:tr>
      <w:tr>
        <w:trPr>
          <w:trHeight w:val="206" w:hRule="atLeast"/>
        </w:trPr>
        <w:tc>
          <w:tcPr>
            <w:tcW w:w="7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54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Резервуар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тех.масла</w:t>
            </w:r>
          </w:p>
        </w:tc>
        <w:tc>
          <w:tcPr>
            <w:tcW w:w="1569" w:type="dxa"/>
          </w:tcPr>
          <w:p>
            <w:pPr>
              <w:pStyle w:val="TableParagraph"/>
              <w:ind w:left="26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2538" w:type="dxa"/>
          </w:tcPr>
          <w:p>
            <w:pPr>
              <w:pStyle w:val="TableParagraph"/>
              <w:ind w:left="113"/>
              <w:jc w:val="left"/>
              <w:rPr>
                <w:sz w:val="18"/>
              </w:rPr>
            </w:pPr>
            <w:r>
              <w:rPr>
                <w:sz w:val="18"/>
              </w:rPr>
              <w:t>Масло</w:t>
            </w:r>
          </w:p>
        </w:tc>
        <w:tc>
          <w:tcPr>
            <w:tcW w:w="1273" w:type="dxa"/>
          </w:tcPr>
          <w:p>
            <w:pPr>
              <w:pStyle w:val="TableParagraph"/>
              <w:ind w:left="223" w:right="209"/>
              <w:rPr>
                <w:sz w:val="18"/>
              </w:rPr>
            </w:pPr>
            <w:r>
              <w:rPr>
                <w:sz w:val="18"/>
              </w:rPr>
              <w:t>3,08</w:t>
            </w:r>
          </w:p>
        </w:tc>
        <w:tc>
          <w:tcPr>
            <w:tcW w:w="1137" w:type="dxa"/>
          </w:tcPr>
          <w:p>
            <w:pPr>
              <w:pStyle w:val="TableParagraph"/>
              <w:ind w:left="251" w:right="251"/>
              <w:rPr>
                <w:sz w:val="18"/>
              </w:rPr>
            </w:pPr>
            <w:r>
              <w:rPr>
                <w:sz w:val="18"/>
              </w:rPr>
              <w:t>33,88</w:t>
            </w:r>
          </w:p>
        </w:tc>
      </w:tr>
      <w:tr>
        <w:trPr>
          <w:trHeight w:val="413" w:hRule="atLeast"/>
        </w:trPr>
        <w:tc>
          <w:tcPr>
            <w:tcW w:w="7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54" w:type="dxa"/>
          </w:tcPr>
          <w:p>
            <w:pPr>
              <w:pStyle w:val="TableParagraph"/>
              <w:spacing w:line="190" w:lineRule="exact"/>
              <w:jc w:val="left"/>
              <w:rPr>
                <w:sz w:val="18"/>
              </w:rPr>
            </w:pPr>
            <w:r>
              <w:rPr>
                <w:sz w:val="18"/>
              </w:rPr>
              <w:t>ДЭС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300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кВт</w:t>
            </w:r>
          </w:p>
        </w:tc>
        <w:tc>
          <w:tcPr>
            <w:tcW w:w="1569" w:type="dxa"/>
          </w:tcPr>
          <w:p>
            <w:pPr>
              <w:pStyle w:val="TableParagraph"/>
              <w:spacing w:line="190" w:lineRule="exact"/>
              <w:ind w:left="26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2538" w:type="dxa"/>
          </w:tcPr>
          <w:p>
            <w:pPr>
              <w:pStyle w:val="TableParagraph"/>
              <w:spacing w:line="190" w:lineRule="exact"/>
              <w:ind w:left="113"/>
              <w:jc w:val="left"/>
              <w:rPr>
                <w:sz w:val="18"/>
              </w:rPr>
            </w:pPr>
            <w:r>
              <w:rPr>
                <w:sz w:val="18"/>
              </w:rPr>
              <w:t>Дизтоплива</w:t>
            </w:r>
          </w:p>
        </w:tc>
        <w:tc>
          <w:tcPr>
            <w:tcW w:w="1273" w:type="dxa"/>
          </w:tcPr>
          <w:p>
            <w:pPr>
              <w:pStyle w:val="TableParagraph"/>
              <w:spacing w:line="190" w:lineRule="exact"/>
              <w:ind w:left="208" w:right="209"/>
              <w:rPr>
                <w:sz w:val="18"/>
              </w:rPr>
            </w:pPr>
            <w:r>
              <w:rPr>
                <w:sz w:val="18"/>
              </w:rPr>
              <w:t>20.064</w:t>
            </w:r>
          </w:p>
        </w:tc>
        <w:tc>
          <w:tcPr>
            <w:tcW w:w="1137" w:type="dxa"/>
          </w:tcPr>
          <w:p>
            <w:pPr>
              <w:pStyle w:val="TableParagraph"/>
              <w:spacing w:line="190" w:lineRule="exact"/>
              <w:ind w:left="251" w:right="251"/>
              <w:rPr>
                <w:sz w:val="18"/>
              </w:rPr>
            </w:pPr>
            <w:r>
              <w:rPr>
                <w:sz w:val="18"/>
              </w:rPr>
              <w:t>220,704</w:t>
            </w:r>
          </w:p>
        </w:tc>
      </w:tr>
      <w:tr>
        <w:trPr>
          <w:trHeight w:val="206" w:hRule="atLeast"/>
        </w:trPr>
        <w:tc>
          <w:tcPr>
            <w:tcW w:w="728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34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354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Дизельгенератор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(пер.стр.)</w:t>
            </w:r>
          </w:p>
        </w:tc>
        <w:tc>
          <w:tcPr>
            <w:tcW w:w="1569" w:type="dxa"/>
          </w:tcPr>
          <w:p>
            <w:pPr>
              <w:pStyle w:val="TableParagraph"/>
              <w:ind w:left="26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2538" w:type="dxa"/>
          </w:tcPr>
          <w:p>
            <w:pPr>
              <w:pStyle w:val="TableParagraph"/>
              <w:ind w:left="113"/>
              <w:jc w:val="left"/>
              <w:rPr>
                <w:sz w:val="18"/>
              </w:rPr>
            </w:pPr>
            <w:r>
              <w:rPr>
                <w:sz w:val="18"/>
              </w:rPr>
              <w:t>Дизтопливо</w:t>
            </w:r>
          </w:p>
        </w:tc>
        <w:tc>
          <w:tcPr>
            <w:tcW w:w="1273" w:type="dxa"/>
          </w:tcPr>
          <w:p>
            <w:pPr>
              <w:pStyle w:val="TableParagraph"/>
              <w:ind w:left="223" w:right="209"/>
              <w:rPr>
                <w:sz w:val="18"/>
              </w:rPr>
            </w:pPr>
            <w:r>
              <w:rPr>
                <w:sz w:val="18"/>
              </w:rPr>
              <w:t>3,06</w:t>
            </w:r>
          </w:p>
        </w:tc>
        <w:tc>
          <w:tcPr>
            <w:tcW w:w="1137" w:type="dxa"/>
          </w:tcPr>
          <w:p>
            <w:pPr>
              <w:pStyle w:val="TableParagraph"/>
              <w:ind w:left="251" w:right="251"/>
              <w:rPr>
                <w:sz w:val="18"/>
              </w:rPr>
            </w:pPr>
            <w:r>
              <w:rPr>
                <w:sz w:val="18"/>
              </w:rPr>
              <w:t>33,66</w:t>
            </w:r>
          </w:p>
        </w:tc>
      </w:tr>
      <w:tr>
        <w:trPr>
          <w:trHeight w:val="206" w:hRule="atLeast"/>
        </w:trPr>
        <w:tc>
          <w:tcPr>
            <w:tcW w:w="728" w:type="dxa"/>
          </w:tcPr>
          <w:p>
            <w:pPr>
              <w:pStyle w:val="TableParagraph"/>
              <w:spacing w:line="240" w:lineRule="auto"/>
              <w:ind w:left="0"/>
              <w:jc w:val="left"/>
              <w:rPr>
                <w:sz w:val="14"/>
              </w:rPr>
            </w:pPr>
          </w:p>
        </w:tc>
        <w:tc>
          <w:tcPr>
            <w:tcW w:w="2346" w:type="dxa"/>
          </w:tcPr>
          <w:p>
            <w:pPr>
              <w:pStyle w:val="TableParagraph"/>
              <w:spacing w:line="240" w:lineRule="auto"/>
              <w:ind w:left="0"/>
              <w:jc w:val="left"/>
              <w:rPr>
                <w:sz w:val="14"/>
              </w:rPr>
            </w:pPr>
          </w:p>
        </w:tc>
        <w:tc>
          <w:tcPr>
            <w:tcW w:w="3354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Экскаватор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(рытье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траншей)</w:t>
            </w:r>
          </w:p>
        </w:tc>
        <w:tc>
          <w:tcPr>
            <w:tcW w:w="1569" w:type="dxa"/>
          </w:tcPr>
          <w:p>
            <w:pPr>
              <w:pStyle w:val="TableParagraph"/>
              <w:ind w:left="26"/>
              <w:rPr>
                <w:sz w:val="18"/>
              </w:rPr>
            </w:pPr>
            <w:r>
              <w:rPr>
                <w:w w:val="102"/>
                <w:sz w:val="18"/>
              </w:rPr>
              <w:t>1</w:t>
            </w:r>
          </w:p>
        </w:tc>
        <w:tc>
          <w:tcPr>
            <w:tcW w:w="2538" w:type="dxa"/>
          </w:tcPr>
          <w:p>
            <w:pPr>
              <w:pStyle w:val="TableParagraph"/>
              <w:ind w:left="113"/>
              <w:jc w:val="left"/>
              <w:rPr>
                <w:sz w:val="18"/>
              </w:rPr>
            </w:pPr>
            <w:r>
              <w:rPr>
                <w:sz w:val="18"/>
              </w:rPr>
              <w:t>грунт</w:t>
            </w:r>
          </w:p>
        </w:tc>
        <w:tc>
          <w:tcPr>
            <w:tcW w:w="1273" w:type="dxa"/>
          </w:tcPr>
          <w:p>
            <w:pPr>
              <w:pStyle w:val="TableParagraph"/>
              <w:ind w:left="208" w:right="209"/>
              <w:rPr>
                <w:sz w:val="18"/>
              </w:rPr>
            </w:pPr>
            <w:r>
              <w:rPr>
                <w:sz w:val="18"/>
              </w:rPr>
              <w:t>115,15</w:t>
            </w:r>
          </w:p>
        </w:tc>
        <w:tc>
          <w:tcPr>
            <w:tcW w:w="1137" w:type="dxa"/>
          </w:tcPr>
          <w:p>
            <w:pPr>
              <w:pStyle w:val="TableParagraph"/>
              <w:ind w:left="251" w:right="251"/>
              <w:rPr>
                <w:sz w:val="18"/>
              </w:rPr>
            </w:pPr>
            <w:r>
              <w:rPr>
                <w:sz w:val="18"/>
              </w:rPr>
              <w:t>1266,65</w:t>
            </w:r>
          </w:p>
        </w:tc>
      </w:tr>
      <w:tr>
        <w:trPr>
          <w:trHeight w:val="206" w:hRule="atLeast"/>
        </w:trPr>
        <w:tc>
          <w:tcPr>
            <w:tcW w:w="728" w:type="dxa"/>
          </w:tcPr>
          <w:p>
            <w:pPr>
              <w:pStyle w:val="TableParagraph"/>
              <w:spacing w:line="240" w:lineRule="auto"/>
              <w:ind w:left="0"/>
              <w:jc w:val="left"/>
              <w:rPr>
                <w:sz w:val="14"/>
              </w:rPr>
            </w:pPr>
          </w:p>
        </w:tc>
        <w:tc>
          <w:tcPr>
            <w:tcW w:w="2346" w:type="dxa"/>
          </w:tcPr>
          <w:p>
            <w:pPr>
              <w:pStyle w:val="TableParagraph"/>
              <w:spacing w:line="240" w:lineRule="auto"/>
              <w:ind w:left="0"/>
              <w:jc w:val="left"/>
              <w:rPr>
                <w:sz w:val="14"/>
              </w:rPr>
            </w:pPr>
          </w:p>
        </w:tc>
        <w:tc>
          <w:tcPr>
            <w:tcW w:w="3354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Бульдозер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(обваловка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площадки)</w:t>
            </w:r>
          </w:p>
        </w:tc>
        <w:tc>
          <w:tcPr>
            <w:tcW w:w="1569" w:type="dxa"/>
          </w:tcPr>
          <w:p>
            <w:pPr>
              <w:pStyle w:val="TableParagraph"/>
              <w:spacing w:line="240" w:lineRule="auto"/>
              <w:ind w:left="0"/>
              <w:jc w:val="left"/>
              <w:rPr>
                <w:sz w:val="14"/>
              </w:rPr>
            </w:pPr>
          </w:p>
        </w:tc>
        <w:tc>
          <w:tcPr>
            <w:tcW w:w="2538" w:type="dxa"/>
          </w:tcPr>
          <w:p>
            <w:pPr>
              <w:pStyle w:val="TableParagraph"/>
              <w:ind w:left="113"/>
              <w:jc w:val="left"/>
              <w:rPr>
                <w:sz w:val="18"/>
              </w:rPr>
            </w:pPr>
            <w:r>
              <w:rPr>
                <w:sz w:val="18"/>
              </w:rPr>
              <w:t>грунт</w:t>
            </w:r>
          </w:p>
        </w:tc>
        <w:tc>
          <w:tcPr>
            <w:tcW w:w="1273" w:type="dxa"/>
          </w:tcPr>
          <w:p>
            <w:pPr>
              <w:pStyle w:val="TableParagraph"/>
              <w:ind w:left="215" w:right="209"/>
              <w:rPr>
                <w:sz w:val="18"/>
              </w:rPr>
            </w:pPr>
            <w:r>
              <w:rPr>
                <w:sz w:val="18"/>
              </w:rPr>
              <w:t>95,75</w:t>
            </w:r>
          </w:p>
        </w:tc>
        <w:tc>
          <w:tcPr>
            <w:tcW w:w="1137" w:type="dxa"/>
          </w:tcPr>
          <w:p>
            <w:pPr>
              <w:pStyle w:val="TableParagraph"/>
              <w:ind w:left="251" w:right="251"/>
              <w:rPr>
                <w:sz w:val="18"/>
              </w:rPr>
            </w:pPr>
            <w:r>
              <w:rPr>
                <w:sz w:val="18"/>
              </w:rPr>
              <w:t>1053,25</w:t>
            </w:r>
          </w:p>
        </w:tc>
      </w:tr>
    </w:tbl>
    <w:p>
      <w:pPr>
        <w:spacing w:line="240" w:lineRule="auto" w:before="4"/>
        <w:rPr>
          <w:b/>
          <w:sz w:val="17"/>
        </w:rPr>
      </w:pPr>
    </w:p>
    <w:p>
      <w:pPr>
        <w:spacing w:before="1" w:after="9"/>
        <w:ind w:left="2106" w:right="1633" w:firstLine="0"/>
        <w:jc w:val="center"/>
        <w:rPr>
          <w:b/>
          <w:sz w:val="18"/>
        </w:rPr>
      </w:pPr>
      <w:r>
        <w:rPr>
          <w:b/>
          <w:sz w:val="18"/>
        </w:rPr>
        <w:t>Данные</w:t>
      </w:r>
      <w:r>
        <w:rPr>
          <w:b/>
          <w:spacing w:val="5"/>
          <w:sz w:val="18"/>
        </w:rPr>
        <w:t> </w:t>
      </w:r>
      <w:r>
        <w:rPr>
          <w:b/>
          <w:sz w:val="18"/>
        </w:rPr>
        <w:t>по</w:t>
      </w:r>
      <w:r>
        <w:rPr>
          <w:b/>
          <w:spacing w:val="-4"/>
          <w:sz w:val="18"/>
        </w:rPr>
        <w:t> </w:t>
      </w:r>
      <w:r>
        <w:rPr>
          <w:b/>
          <w:sz w:val="18"/>
        </w:rPr>
        <w:t>дизельным</w:t>
      </w:r>
      <w:r>
        <w:rPr>
          <w:b/>
          <w:spacing w:val="3"/>
          <w:sz w:val="18"/>
        </w:rPr>
        <w:t> </w:t>
      </w:r>
      <w:r>
        <w:rPr>
          <w:b/>
          <w:sz w:val="18"/>
        </w:rPr>
        <w:t>генераторам</w:t>
      </w:r>
      <w:r>
        <w:rPr>
          <w:b/>
          <w:spacing w:val="41"/>
          <w:sz w:val="18"/>
        </w:rPr>
        <w:t> </w:t>
      </w:r>
      <w:r>
        <w:rPr>
          <w:b/>
          <w:sz w:val="18"/>
        </w:rPr>
        <w:t>для</w:t>
      </w:r>
      <w:r>
        <w:rPr>
          <w:b/>
          <w:spacing w:val="-11"/>
          <w:sz w:val="18"/>
        </w:rPr>
        <w:t> </w:t>
      </w:r>
      <w:r>
        <w:rPr>
          <w:b/>
          <w:sz w:val="18"/>
        </w:rPr>
        <w:t>выработки</w:t>
      </w:r>
      <w:r>
        <w:rPr>
          <w:b/>
          <w:spacing w:val="-2"/>
          <w:sz w:val="18"/>
        </w:rPr>
        <w:t> </w:t>
      </w:r>
      <w:r>
        <w:rPr>
          <w:b/>
          <w:sz w:val="18"/>
        </w:rPr>
        <w:t>и</w:t>
      </w:r>
      <w:r>
        <w:rPr>
          <w:b/>
          <w:spacing w:val="-2"/>
          <w:sz w:val="18"/>
        </w:rPr>
        <w:t> </w:t>
      </w:r>
      <w:r>
        <w:rPr>
          <w:b/>
          <w:sz w:val="18"/>
        </w:rPr>
        <w:t>подачи</w:t>
      </w:r>
      <w:r>
        <w:rPr>
          <w:b/>
          <w:spacing w:val="-8"/>
          <w:sz w:val="18"/>
        </w:rPr>
        <w:t> </w:t>
      </w:r>
      <w:r>
        <w:rPr>
          <w:b/>
          <w:sz w:val="18"/>
        </w:rPr>
        <w:t>электроэнергии</w:t>
      </w:r>
      <w:r>
        <w:rPr>
          <w:b/>
          <w:spacing w:val="38"/>
          <w:sz w:val="18"/>
        </w:rPr>
        <w:t> </w:t>
      </w:r>
      <w:r>
        <w:rPr>
          <w:b/>
          <w:sz w:val="18"/>
        </w:rPr>
        <w:t>на</w:t>
      </w:r>
      <w:r>
        <w:rPr>
          <w:b/>
          <w:spacing w:val="3"/>
          <w:sz w:val="18"/>
        </w:rPr>
        <w:t> </w:t>
      </w:r>
      <w:r>
        <w:rPr>
          <w:b/>
          <w:sz w:val="18"/>
        </w:rPr>
        <w:t>период</w:t>
      </w:r>
      <w:r>
        <w:rPr>
          <w:b/>
          <w:spacing w:val="-4"/>
          <w:sz w:val="18"/>
        </w:rPr>
        <w:t> </w:t>
      </w:r>
      <w:r>
        <w:rPr>
          <w:b/>
          <w:sz w:val="18"/>
        </w:rPr>
        <w:t>строительства</w:t>
      </w:r>
      <w:r>
        <w:rPr>
          <w:b/>
          <w:spacing w:val="-4"/>
          <w:sz w:val="18"/>
        </w:rPr>
        <w:t> </w:t>
      </w:r>
      <w:r>
        <w:rPr>
          <w:b/>
          <w:sz w:val="18"/>
        </w:rPr>
        <w:t>скважин</w:t>
      </w:r>
      <w:r>
        <w:rPr>
          <w:b/>
          <w:spacing w:val="-10"/>
          <w:sz w:val="18"/>
        </w:rPr>
        <w:t> </w:t>
      </w:r>
      <w:r>
        <w:rPr>
          <w:b/>
          <w:sz w:val="18"/>
        </w:rPr>
        <w:t>глубиной</w:t>
      </w:r>
      <w:r>
        <w:rPr>
          <w:b/>
          <w:spacing w:val="3"/>
          <w:sz w:val="18"/>
        </w:rPr>
        <w:t> </w:t>
      </w:r>
      <w:r>
        <w:rPr>
          <w:b/>
          <w:sz w:val="18"/>
        </w:rPr>
        <w:t>1500</w:t>
      </w:r>
      <w:r>
        <w:rPr>
          <w:b/>
          <w:spacing w:val="-3"/>
          <w:sz w:val="18"/>
        </w:rPr>
        <w:t> </w:t>
      </w:r>
      <w:r>
        <w:rPr>
          <w:b/>
          <w:sz w:val="18"/>
        </w:rPr>
        <w:t>м</w:t>
      </w:r>
    </w:p>
    <w:tbl>
      <w:tblPr>
        <w:tblW w:w="0" w:type="auto"/>
        <w:jc w:val="left"/>
        <w:tblInd w:w="8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801"/>
        <w:gridCol w:w="5675"/>
        <w:gridCol w:w="2489"/>
        <w:gridCol w:w="2217"/>
      </w:tblGrid>
      <w:tr>
        <w:trPr>
          <w:trHeight w:val="413" w:hRule="atLeast"/>
        </w:trPr>
        <w:tc>
          <w:tcPr>
            <w:tcW w:w="2801" w:type="dxa"/>
          </w:tcPr>
          <w:p>
            <w:pPr>
              <w:pStyle w:val="TableParagraph"/>
              <w:spacing w:line="198" w:lineRule="exact"/>
              <w:ind w:left="1077" w:right="1067"/>
              <w:rPr>
                <w:b/>
                <w:sz w:val="18"/>
              </w:rPr>
            </w:pPr>
            <w:r>
              <w:rPr>
                <w:b/>
                <w:sz w:val="18"/>
              </w:rPr>
              <w:t>Объект</w:t>
            </w:r>
          </w:p>
        </w:tc>
        <w:tc>
          <w:tcPr>
            <w:tcW w:w="5675" w:type="dxa"/>
          </w:tcPr>
          <w:p>
            <w:pPr>
              <w:pStyle w:val="TableParagraph"/>
              <w:spacing w:line="198" w:lineRule="exact"/>
              <w:ind w:left="2331" w:right="2319"/>
              <w:rPr>
                <w:b/>
                <w:sz w:val="18"/>
              </w:rPr>
            </w:pPr>
            <w:r>
              <w:rPr>
                <w:b/>
                <w:sz w:val="18"/>
              </w:rPr>
              <w:t>Марка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z w:val="18"/>
              </w:rPr>
              <w:t>ДЭС</w:t>
            </w:r>
          </w:p>
        </w:tc>
        <w:tc>
          <w:tcPr>
            <w:tcW w:w="2489" w:type="dxa"/>
          </w:tcPr>
          <w:p>
            <w:pPr>
              <w:pStyle w:val="TableParagraph"/>
              <w:spacing w:line="198" w:lineRule="exact"/>
              <w:ind w:left="404" w:right="403"/>
              <w:rPr>
                <w:b/>
                <w:sz w:val="18"/>
              </w:rPr>
            </w:pPr>
            <w:r>
              <w:rPr>
                <w:b/>
                <w:sz w:val="18"/>
              </w:rPr>
              <w:t>Расход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z w:val="18"/>
              </w:rPr>
              <w:t>топлива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z w:val="18"/>
              </w:rPr>
              <w:t>на</w:t>
            </w:r>
            <w:r>
              <w:rPr>
                <w:b/>
                <w:spacing w:val="-9"/>
                <w:sz w:val="18"/>
              </w:rPr>
              <w:t> </w:t>
            </w:r>
            <w:r>
              <w:rPr>
                <w:b/>
                <w:sz w:val="18"/>
              </w:rPr>
              <w:t>1</w:t>
            </w:r>
          </w:p>
          <w:p>
            <w:pPr>
              <w:pStyle w:val="TableParagraph"/>
              <w:spacing w:line="195" w:lineRule="exact" w:before="1"/>
              <w:ind w:left="404" w:right="396"/>
              <w:rPr>
                <w:b/>
                <w:sz w:val="18"/>
              </w:rPr>
            </w:pPr>
            <w:r>
              <w:rPr>
                <w:b/>
                <w:sz w:val="18"/>
              </w:rPr>
              <w:t>скважину,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тонн</w:t>
            </w:r>
          </w:p>
        </w:tc>
        <w:tc>
          <w:tcPr>
            <w:tcW w:w="2217" w:type="dxa"/>
          </w:tcPr>
          <w:p>
            <w:pPr>
              <w:pStyle w:val="TableParagraph"/>
              <w:spacing w:line="198" w:lineRule="exact"/>
              <w:ind w:left="228" w:right="209"/>
              <w:rPr>
                <w:b/>
                <w:sz w:val="18"/>
              </w:rPr>
            </w:pPr>
            <w:r>
              <w:rPr>
                <w:b/>
                <w:sz w:val="18"/>
              </w:rPr>
              <w:t>Расход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z w:val="18"/>
              </w:rPr>
              <w:t>топлива на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11</w:t>
            </w:r>
          </w:p>
          <w:p>
            <w:pPr>
              <w:pStyle w:val="TableParagraph"/>
              <w:spacing w:line="195" w:lineRule="exact" w:before="1"/>
              <w:ind w:left="224" w:right="209"/>
              <w:rPr>
                <w:b/>
                <w:sz w:val="18"/>
              </w:rPr>
            </w:pPr>
            <w:r>
              <w:rPr>
                <w:b/>
                <w:sz w:val="18"/>
              </w:rPr>
              <w:t>скважин,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z w:val="18"/>
              </w:rPr>
              <w:t>тонн</w:t>
            </w:r>
          </w:p>
        </w:tc>
      </w:tr>
      <w:tr>
        <w:trPr>
          <w:trHeight w:val="222" w:hRule="atLeast"/>
        </w:trPr>
        <w:tc>
          <w:tcPr>
            <w:tcW w:w="2801" w:type="dxa"/>
            <w:vMerge w:val="restart"/>
          </w:tcPr>
          <w:p>
            <w:pPr>
              <w:pStyle w:val="TableParagraph"/>
              <w:spacing w:line="240" w:lineRule="auto"/>
              <w:ind w:left="586" w:right="575" w:firstLine="32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Буровая площадка</w:t>
            </w:r>
            <w:r>
              <w:rPr>
                <w:b/>
                <w:spacing w:val="-42"/>
                <w:sz w:val="18"/>
              </w:rPr>
              <w:t> </w:t>
            </w:r>
            <w:r>
              <w:rPr>
                <w:b/>
                <w:sz w:val="18"/>
              </w:rPr>
              <w:t>(станки</w:t>
            </w:r>
            <w:r>
              <w:rPr>
                <w:b/>
                <w:spacing w:val="-6"/>
                <w:sz w:val="18"/>
              </w:rPr>
              <w:t> </w:t>
            </w:r>
            <w:r>
              <w:rPr>
                <w:b/>
                <w:sz w:val="18"/>
              </w:rPr>
              <w:t>типа ZJ-30)</w:t>
            </w:r>
          </w:p>
        </w:tc>
        <w:tc>
          <w:tcPr>
            <w:tcW w:w="5675" w:type="dxa"/>
          </w:tcPr>
          <w:p>
            <w:pPr>
              <w:pStyle w:val="TableParagraph"/>
              <w:spacing w:line="190" w:lineRule="exact"/>
              <w:jc w:val="left"/>
              <w:rPr>
                <w:sz w:val="18"/>
              </w:rPr>
            </w:pPr>
            <w:r>
              <w:rPr>
                <w:spacing w:val="-1"/>
                <w:sz w:val="18"/>
              </w:rPr>
              <w:t>Главный</w:t>
            </w:r>
            <w:r>
              <w:rPr>
                <w:sz w:val="18"/>
              </w:rPr>
              <w:t> привод</w:t>
            </w:r>
            <w:r>
              <w:rPr>
                <w:spacing w:val="5"/>
                <w:sz w:val="18"/>
              </w:rPr>
              <w:t> </w:t>
            </w:r>
            <w:r>
              <w:rPr>
                <w:sz w:val="18"/>
              </w:rPr>
              <w:t>САТ3406С</w:t>
            </w:r>
            <w:r>
              <w:rPr>
                <w:spacing w:val="1"/>
                <w:sz w:val="18"/>
              </w:rPr>
              <w:t> </w:t>
            </w:r>
            <w:r>
              <w:rPr>
                <w:sz w:val="18"/>
              </w:rPr>
              <w:t>-DITA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-</w:t>
            </w:r>
            <w:r>
              <w:rPr>
                <w:spacing w:val="5"/>
                <w:sz w:val="18"/>
              </w:rPr>
              <w:t> </w:t>
            </w:r>
            <w:r>
              <w:rPr>
                <w:sz w:val="18"/>
              </w:rPr>
              <w:t>2-та</w:t>
            </w:r>
          </w:p>
        </w:tc>
        <w:tc>
          <w:tcPr>
            <w:tcW w:w="2489" w:type="dxa"/>
          </w:tcPr>
          <w:p>
            <w:pPr>
              <w:pStyle w:val="TableParagraph"/>
              <w:spacing w:line="190" w:lineRule="exact"/>
              <w:ind w:left="401" w:right="403"/>
              <w:rPr>
                <w:sz w:val="18"/>
              </w:rPr>
            </w:pPr>
            <w:r>
              <w:rPr>
                <w:sz w:val="18"/>
              </w:rPr>
              <w:t>281,9</w:t>
            </w:r>
          </w:p>
        </w:tc>
        <w:tc>
          <w:tcPr>
            <w:tcW w:w="2217" w:type="dxa"/>
          </w:tcPr>
          <w:p>
            <w:pPr>
              <w:pStyle w:val="TableParagraph"/>
              <w:spacing w:line="190" w:lineRule="exact"/>
              <w:ind w:left="212" w:right="209"/>
              <w:rPr>
                <w:sz w:val="18"/>
              </w:rPr>
            </w:pPr>
            <w:r>
              <w:rPr>
                <w:sz w:val="18"/>
              </w:rPr>
              <w:t>3100,9</w:t>
            </w:r>
          </w:p>
        </w:tc>
      </w:tr>
      <w:tr>
        <w:trPr>
          <w:trHeight w:val="206" w:hRule="atLeast"/>
        </w:trPr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5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Дизельгенератор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САТ 3508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-596,5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кВт -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2-та</w:t>
            </w:r>
          </w:p>
        </w:tc>
        <w:tc>
          <w:tcPr>
            <w:tcW w:w="2489" w:type="dxa"/>
          </w:tcPr>
          <w:p>
            <w:pPr>
              <w:pStyle w:val="TableParagraph"/>
              <w:ind w:left="404" w:right="401"/>
              <w:rPr>
                <w:sz w:val="18"/>
              </w:rPr>
            </w:pPr>
            <w:r>
              <w:rPr>
                <w:sz w:val="18"/>
              </w:rPr>
              <w:t>209.04</w:t>
            </w:r>
          </w:p>
        </w:tc>
        <w:tc>
          <w:tcPr>
            <w:tcW w:w="2217" w:type="dxa"/>
          </w:tcPr>
          <w:p>
            <w:pPr>
              <w:pStyle w:val="TableParagraph"/>
              <w:ind w:left="220" w:right="209"/>
              <w:rPr>
                <w:sz w:val="18"/>
              </w:rPr>
            </w:pPr>
            <w:r>
              <w:rPr>
                <w:sz w:val="18"/>
              </w:rPr>
              <w:t>2299,44</w:t>
            </w:r>
          </w:p>
        </w:tc>
      </w:tr>
      <w:tr>
        <w:trPr>
          <w:trHeight w:val="206" w:hRule="atLeast"/>
        </w:trPr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5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Дизельгенератор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VOLVO</w:t>
            </w:r>
          </w:p>
        </w:tc>
        <w:tc>
          <w:tcPr>
            <w:tcW w:w="2489" w:type="dxa"/>
          </w:tcPr>
          <w:p>
            <w:pPr>
              <w:pStyle w:val="TableParagraph"/>
              <w:ind w:left="401" w:right="403"/>
              <w:rPr>
                <w:sz w:val="18"/>
              </w:rPr>
            </w:pPr>
            <w:r>
              <w:rPr>
                <w:sz w:val="18"/>
              </w:rPr>
              <w:t>33.45</w:t>
            </w:r>
          </w:p>
        </w:tc>
        <w:tc>
          <w:tcPr>
            <w:tcW w:w="2217" w:type="dxa"/>
          </w:tcPr>
          <w:p>
            <w:pPr>
              <w:pStyle w:val="TableParagraph"/>
              <w:ind w:left="212" w:right="209"/>
              <w:rPr>
                <w:sz w:val="18"/>
              </w:rPr>
            </w:pPr>
            <w:r>
              <w:rPr>
                <w:sz w:val="18"/>
              </w:rPr>
              <w:t>367,95</w:t>
            </w:r>
          </w:p>
        </w:tc>
      </w:tr>
      <w:tr>
        <w:trPr>
          <w:trHeight w:val="214" w:hRule="atLeast"/>
        </w:trPr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5" w:type="dxa"/>
          </w:tcPr>
          <w:p>
            <w:pPr>
              <w:pStyle w:val="TableParagraph"/>
              <w:spacing w:line="195" w:lineRule="exact"/>
              <w:jc w:val="left"/>
              <w:rPr>
                <w:sz w:val="18"/>
              </w:rPr>
            </w:pPr>
            <w:r>
              <w:rPr>
                <w:sz w:val="18"/>
              </w:rPr>
              <w:t>Дизельный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двигатель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САТ</w:t>
            </w:r>
            <w:r>
              <w:rPr>
                <w:spacing w:val="-7"/>
                <w:sz w:val="18"/>
              </w:rPr>
              <w:t> </w:t>
            </w:r>
            <w:r>
              <w:rPr>
                <w:sz w:val="18"/>
              </w:rPr>
              <w:t>1508</w:t>
            </w:r>
          </w:p>
        </w:tc>
        <w:tc>
          <w:tcPr>
            <w:tcW w:w="2489" w:type="dxa"/>
          </w:tcPr>
          <w:p>
            <w:pPr>
              <w:pStyle w:val="TableParagraph"/>
              <w:spacing w:line="195" w:lineRule="exact"/>
              <w:ind w:left="401" w:right="403"/>
              <w:rPr>
                <w:sz w:val="18"/>
              </w:rPr>
            </w:pPr>
            <w:r>
              <w:rPr>
                <w:sz w:val="18"/>
              </w:rPr>
              <w:t>63.34</w:t>
            </w:r>
          </w:p>
        </w:tc>
        <w:tc>
          <w:tcPr>
            <w:tcW w:w="2217" w:type="dxa"/>
          </w:tcPr>
          <w:p>
            <w:pPr>
              <w:pStyle w:val="TableParagraph"/>
              <w:spacing w:line="195" w:lineRule="exact"/>
              <w:ind w:left="212" w:right="209"/>
              <w:rPr>
                <w:sz w:val="18"/>
              </w:rPr>
            </w:pPr>
            <w:r>
              <w:rPr>
                <w:sz w:val="18"/>
              </w:rPr>
              <w:t>696,74</w:t>
            </w:r>
          </w:p>
        </w:tc>
      </w:tr>
      <w:tr>
        <w:trPr>
          <w:trHeight w:val="206" w:hRule="atLeast"/>
        </w:trPr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5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Двигатель</w:t>
            </w:r>
            <w:r>
              <w:rPr>
                <w:spacing w:val="42"/>
                <w:sz w:val="18"/>
              </w:rPr>
              <w:t> </w:t>
            </w:r>
            <w:r>
              <w:rPr>
                <w:sz w:val="18"/>
              </w:rPr>
              <w:t>ЯМЗ-236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(подъемник</w:t>
            </w:r>
            <w:r>
              <w:rPr>
                <w:spacing w:val="-1"/>
                <w:sz w:val="18"/>
              </w:rPr>
              <w:t> </w:t>
            </w:r>
            <w:r>
              <w:rPr>
                <w:sz w:val="18"/>
              </w:rPr>
              <w:t>А-50)</w:t>
            </w:r>
          </w:p>
        </w:tc>
        <w:tc>
          <w:tcPr>
            <w:tcW w:w="2489" w:type="dxa"/>
          </w:tcPr>
          <w:p>
            <w:pPr>
              <w:pStyle w:val="TableParagraph"/>
              <w:ind w:left="401" w:right="403"/>
              <w:rPr>
                <w:sz w:val="18"/>
              </w:rPr>
            </w:pPr>
            <w:r>
              <w:rPr>
                <w:sz w:val="18"/>
              </w:rPr>
              <w:t>108.1</w:t>
            </w:r>
          </w:p>
        </w:tc>
        <w:tc>
          <w:tcPr>
            <w:tcW w:w="2217" w:type="dxa"/>
          </w:tcPr>
          <w:p>
            <w:pPr>
              <w:pStyle w:val="TableParagraph"/>
              <w:ind w:left="212" w:right="209"/>
              <w:rPr>
                <w:sz w:val="18"/>
              </w:rPr>
            </w:pPr>
            <w:r>
              <w:rPr>
                <w:sz w:val="18"/>
              </w:rPr>
              <w:t>1189,1</w:t>
            </w:r>
          </w:p>
        </w:tc>
      </w:tr>
      <w:tr>
        <w:trPr>
          <w:trHeight w:val="205" w:hRule="atLeast"/>
        </w:trPr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5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Паровой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котел</w:t>
            </w:r>
          </w:p>
        </w:tc>
        <w:tc>
          <w:tcPr>
            <w:tcW w:w="2489" w:type="dxa"/>
          </w:tcPr>
          <w:p>
            <w:pPr>
              <w:pStyle w:val="TableParagraph"/>
              <w:ind w:left="397" w:right="403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2217" w:type="dxa"/>
          </w:tcPr>
          <w:p>
            <w:pPr>
              <w:pStyle w:val="TableParagraph"/>
              <w:ind w:left="209" w:right="209"/>
              <w:rPr>
                <w:sz w:val="18"/>
              </w:rPr>
            </w:pPr>
            <w:r>
              <w:rPr>
                <w:sz w:val="18"/>
              </w:rPr>
              <w:t>308</w:t>
            </w:r>
          </w:p>
        </w:tc>
      </w:tr>
      <w:tr>
        <w:trPr>
          <w:trHeight w:val="206" w:hRule="atLeast"/>
        </w:trPr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5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ЦА-320М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(ЯМЗ-238)</w:t>
            </w:r>
          </w:p>
        </w:tc>
        <w:tc>
          <w:tcPr>
            <w:tcW w:w="2489" w:type="dxa"/>
          </w:tcPr>
          <w:p>
            <w:pPr>
              <w:pStyle w:val="TableParagraph"/>
              <w:ind w:left="401" w:right="403"/>
              <w:rPr>
                <w:sz w:val="18"/>
              </w:rPr>
            </w:pPr>
            <w:r>
              <w:rPr>
                <w:sz w:val="18"/>
              </w:rPr>
              <w:t>24,96</w:t>
            </w:r>
          </w:p>
        </w:tc>
        <w:tc>
          <w:tcPr>
            <w:tcW w:w="2217" w:type="dxa"/>
          </w:tcPr>
          <w:p>
            <w:pPr>
              <w:pStyle w:val="TableParagraph"/>
              <w:ind w:left="212" w:right="209"/>
              <w:rPr>
                <w:sz w:val="18"/>
              </w:rPr>
            </w:pPr>
            <w:r>
              <w:rPr>
                <w:sz w:val="18"/>
              </w:rPr>
              <w:t>274,56</w:t>
            </w:r>
          </w:p>
        </w:tc>
      </w:tr>
      <w:tr>
        <w:trPr>
          <w:trHeight w:val="205" w:hRule="atLeast"/>
        </w:trPr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5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СМН-20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(ЯМЗ-238)</w:t>
            </w:r>
          </w:p>
        </w:tc>
        <w:tc>
          <w:tcPr>
            <w:tcW w:w="2489" w:type="dxa"/>
          </w:tcPr>
          <w:p>
            <w:pPr>
              <w:pStyle w:val="TableParagraph"/>
              <w:ind w:left="401" w:right="403"/>
              <w:rPr>
                <w:sz w:val="18"/>
              </w:rPr>
            </w:pPr>
            <w:r>
              <w:rPr>
                <w:sz w:val="18"/>
              </w:rPr>
              <w:t>24,96</w:t>
            </w:r>
          </w:p>
        </w:tc>
        <w:tc>
          <w:tcPr>
            <w:tcW w:w="2217" w:type="dxa"/>
          </w:tcPr>
          <w:p>
            <w:pPr>
              <w:pStyle w:val="TableParagraph"/>
              <w:ind w:left="212" w:right="209"/>
              <w:rPr>
                <w:sz w:val="18"/>
              </w:rPr>
            </w:pPr>
            <w:r>
              <w:rPr>
                <w:sz w:val="18"/>
              </w:rPr>
              <w:t>274,56</w:t>
            </w:r>
          </w:p>
        </w:tc>
      </w:tr>
      <w:tr>
        <w:trPr>
          <w:trHeight w:val="206" w:hRule="atLeast"/>
        </w:trPr>
        <w:tc>
          <w:tcPr>
            <w:tcW w:w="2801" w:type="dxa"/>
            <w:vMerge w:val="restart"/>
          </w:tcPr>
          <w:p>
            <w:pPr>
              <w:pStyle w:val="TableParagraph"/>
              <w:spacing w:line="198" w:lineRule="exact"/>
              <w:ind w:left="315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Испытательная</w:t>
            </w:r>
            <w:r>
              <w:rPr>
                <w:b/>
                <w:spacing w:val="-4"/>
                <w:sz w:val="18"/>
              </w:rPr>
              <w:t> </w:t>
            </w:r>
            <w:r>
              <w:rPr>
                <w:b/>
                <w:sz w:val="18"/>
              </w:rPr>
              <w:t>площадка</w:t>
            </w:r>
          </w:p>
        </w:tc>
        <w:tc>
          <w:tcPr>
            <w:tcW w:w="5675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Двигатель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УПА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60/80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(при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испытании)</w:t>
            </w:r>
            <w:r>
              <w:rPr>
                <w:spacing w:val="3"/>
                <w:sz w:val="18"/>
              </w:rPr>
              <w:t> </w:t>
            </w:r>
            <w:r>
              <w:rPr>
                <w:sz w:val="18"/>
              </w:rPr>
              <w:t>ЯМЗ-238</w:t>
            </w:r>
          </w:p>
        </w:tc>
        <w:tc>
          <w:tcPr>
            <w:tcW w:w="2489" w:type="dxa"/>
          </w:tcPr>
          <w:p>
            <w:pPr>
              <w:pStyle w:val="TableParagraph"/>
              <w:ind w:left="404" w:right="401"/>
              <w:rPr>
                <w:sz w:val="18"/>
              </w:rPr>
            </w:pPr>
            <w:r>
              <w:rPr>
                <w:sz w:val="18"/>
              </w:rPr>
              <w:t>26.7</w:t>
            </w:r>
          </w:p>
        </w:tc>
        <w:tc>
          <w:tcPr>
            <w:tcW w:w="2217" w:type="dxa"/>
          </w:tcPr>
          <w:p>
            <w:pPr>
              <w:pStyle w:val="TableParagraph"/>
              <w:ind w:left="220" w:right="209"/>
              <w:rPr>
                <w:sz w:val="18"/>
              </w:rPr>
            </w:pPr>
            <w:r>
              <w:rPr>
                <w:sz w:val="18"/>
              </w:rPr>
              <w:t>293,7</w:t>
            </w:r>
          </w:p>
        </w:tc>
      </w:tr>
      <w:tr>
        <w:trPr>
          <w:trHeight w:val="205" w:hRule="atLeast"/>
        </w:trPr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5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Дизельный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генератор (освещение)</w:t>
            </w:r>
          </w:p>
        </w:tc>
        <w:tc>
          <w:tcPr>
            <w:tcW w:w="2489" w:type="dxa"/>
          </w:tcPr>
          <w:p>
            <w:pPr>
              <w:pStyle w:val="TableParagraph"/>
              <w:ind w:left="404" w:right="401"/>
              <w:rPr>
                <w:sz w:val="18"/>
              </w:rPr>
            </w:pPr>
            <w:r>
              <w:rPr>
                <w:sz w:val="18"/>
              </w:rPr>
              <w:t>69.8</w:t>
            </w:r>
          </w:p>
        </w:tc>
        <w:tc>
          <w:tcPr>
            <w:tcW w:w="2217" w:type="dxa"/>
          </w:tcPr>
          <w:p>
            <w:pPr>
              <w:pStyle w:val="TableParagraph"/>
              <w:ind w:left="220" w:right="209"/>
              <w:rPr>
                <w:sz w:val="18"/>
              </w:rPr>
            </w:pPr>
            <w:r>
              <w:rPr>
                <w:sz w:val="18"/>
              </w:rPr>
              <w:t>767,8</w:t>
            </w:r>
          </w:p>
        </w:tc>
      </w:tr>
      <w:tr>
        <w:trPr>
          <w:trHeight w:val="206" w:hRule="atLeast"/>
        </w:trPr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5" w:type="dxa"/>
          </w:tcPr>
          <w:p>
            <w:pPr>
              <w:pStyle w:val="TableParagraph"/>
              <w:spacing w:line="187" w:lineRule="exact"/>
              <w:jc w:val="left"/>
              <w:rPr>
                <w:sz w:val="18"/>
              </w:rPr>
            </w:pPr>
            <w:r>
              <w:rPr>
                <w:sz w:val="18"/>
              </w:rPr>
              <w:t>ДЭС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(ЯМЗ-236)</w:t>
            </w:r>
            <w:r>
              <w:rPr>
                <w:spacing w:val="5"/>
                <w:sz w:val="18"/>
              </w:rPr>
              <w:t> </w:t>
            </w:r>
            <w:r>
              <w:rPr>
                <w:sz w:val="18"/>
              </w:rPr>
              <w:t>А-50</w:t>
            </w:r>
          </w:p>
        </w:tc>
        <w:tc>
          <w:tcPr>
            <w:tcW w:w="2489" w:type="dxa"/>
          </w:tcPr>
          <w:p>
            <w:pPr>
              <w:pStyle w:val="TableParagraph"/>
              <w:spacing w:line="187" w:lineRule="exact"/>
              <w:ind w:left="404" w:right="401"/>
              <w:rPr>
                <w:sz w:val="18"/>
              </w:rPr>
            </w:pPr>
            <w:r>
              <w:rPr>
                <w:sz w:val="18"/>
              </w:rPr>
              <w:t>18.017</w:t>
            </w:r>
          </w:p>
        </w:tc>
        <w:tc>
          <w:tcPr>
            <w:tcW w:w="2217" w:type="dxa"/>
          </w:tcPr>
          <w:p>
            <w:pPr>
              <w:pStyle w:val="TableParagraph"/>
              <w:spacing w:line="187" w:lineRule="exact"/>
              <w:ind w:left="220" w:right="209"/>
              <w:rPr>
                <w:sz w:val="18"/>
              </w:rPr>
            </w:pPr>
            <w:r>
              <w:rPr>
                <w:sz w:val="18"/>
              </w:rPr>
              <w:t>198,187</w:t>
            </w:r>
          </w:p>
        </w:tc>
      </w:tr>
      <w:tr>
        <w:trPr>
          <w:trHeight w:val="213" w:hRule="atLeast"/>
        </w:trPr>
        <w:tc>
          <w:tcPr>
            <w:tcW w:w="2801" w:type="dxa"/>
          </w:tcPr>
          <w:p>
            <w:pPr>
              <w:pStyle w:val="TableParagraph"/>
              <w:spacing w:line="240" w:lineRule="auto"/>
              <w:ind w:left="0"/>
              <w:jc w:val="left"/>
              <w:rPr>
                <w:sz w:val="14"/>
              </w:rPr>
            </w:pPr>
          </w:p>
        </w:tc>
        <w:tc>
          <w:tcPr>
            <w:tcW w:w="5675" w:type="dxa"/>
          </w:tcPr>
          <w:p>
            <w:pPr>
              <w:pStyle w:val="TableParagraph"/>
              <w:spacing w:line="194" w:lineRule="exact"/>
              <w:jc w:val="left"/>
              <w:rPr>
                <w:sz w:val="18"/>
              </w:rPr>
            </w:pPr>
            <w:r>
              <w:rPr>
                <w:sz w:val="18"/>
              </w:rPr>
              <w:t>Двигатель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ЦА-320М</w:t>
            </w:r>
            <w:r>
              <w:rPr>
                <w:spacing w:val="-11"/>
                <w:sz w:val="18"/>
              </w:rPr>
              <w:t> </w:t>
            </w:r>
            <w:r>
              <w:rPr>
                <w:sz w:val="18"/>
              </w:rPr>
              <w:t>(ЯМЗ-236)</w:t>
            </w:r>
          </w:p>
        </w:tc>
        <w:tc>
          <w:tcPr>
            <w:tcW w:w="2489" w:type="dxa"/>
          </w:tcPr>
          <w:p>
            <w:pPr>
              <w:pStyle w:val="TableParagraph"/>
              <w:spacing w:line="194" w:lineRule="exact"/>
              <w:ind w:left="401" w:right="403"/>
              <w:rPr>
                <w:sz w:val="18"/>
              </w:rPr>
            </w:pPr>
            <w:r>
              <w:rPr>
                <w:sz w:val="18"/>
              </w:rPr>
              <w:t>0.792</w:t>
            </w:r>
          </w:p>
        </w:tc>
        <w:tc>
          <w:tcPr>
            <w:tcW w:w="2217" w:type="dxa"/>
          </w:tcPr>
          <w:p>
            <w:pPr>
              <w:pStyle w:val="TableParagraph"/>
              <w:spacing w:line="194" w:lineRule="exact"/>
              <w:ind w:left="220" w:right="209"/>
              <w:rPr>
                <w:sz w:val="18"/>
              </w:rPr>
            </w:pPr>
            <w:r>
              <w:rPr>
                <w:sz w:val="18"/>
              </w:rPr>
              <w:t>8,712</w:t>
            </w:r>
          </w:p>
        </w:tc>
      </w:tr>
      <w:tr>
        <w:trPr>
          <w:trHeight w:val="206" w:hRule="atLeast"/>
        </w:trPr>
        <w:tc>
          <w:tcPr>
            <w:tcW w:w="2801" w:type="dxa"/>
            <w:vMerge w:val="restart"/>
          </w:tcPr>
          <w:p>
            <w:pPr>
              <w:pStyle w:val="TableParagraph"/>
              <w:spacing w:line="242" w:lineRule="auto"/>
              <w:ind w:left="1155" w:right="123" w:hanging="1017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При интенсификации притока</w:t>
            </w:r>
            <w:r>
              <w:rPr>
                <w:b/>
                <w:spacing w:val="-42"/>
                <w:sz w:val="18"/>
              </w:rPr>
              <w:t> </w:t>
            </w:r>
            <w:r>
              <w:rPr>
                <w:b/>
                <w:sz w:val="18"/>
              </w:rPr>
              <w:t>(ГРП)</w:t>
            </w:r>
          </w:p>
        </w:tc>
        <w:tc>
          <w:tcPr>
            <w:tcW w:w="5675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Двигатель-блендер-смесительной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установки</w:t>
            </w:r>
          </w:p>
        </w:tc>
        <w:tc>
          <w:tcPr>
            <w:tcW w:w="2489" w:type="dxa"/>
          </w:tcPr>
          <w:p>
            <w:pPr>
              <w:pStyle w:val="TableParagraph"/>
              <w:ind w:left="404" w:right="401"/>
              <w:rPr>
                <w:sz w:val="18"/>
              </w:rPr>
            </w:pPr>
            <w:r>
              <w:rPr>
                <w:sz w:val="18"/>
              </w:rPr>
              <w:t>0.35</w:t>
            </w:r>
          </w:p>
        </w:tc>
        <w:tc>
          <w:tcPr>
            <w:tcW w:w="2217" w:type="dxa"/>
          </w:tcPr>
          <w:p>
            <w:pPr>
              <w:pStyle w:val="TableParagraph"/>
              <w:ind w:left="228" w:right="209"/>
              <w:rPr>
                <w:sz w:val="18"/>
              </w:rPr>
            </w:pPr>
            <w:r>
              <w:rPr>
                <w:sz w:val="18"/>
              </w:rPr>
              <w:t>3,85</w:t>
            </w:r>
          </w:p>
        </w:tc>
      </w:tr>
      <w:tr>
        <w:trPr>
          <w:trHeight w:val="206" w:hRule="atLeast"/>
        </w:trPr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5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Двигатель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насосной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установки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2250</w:t>
            </w:r>
            <w:r>
              <w:rPr>
                <w:spacing w:val="-5"/>
                <w:sz w:val="18"/>
              </w:rPr>
              <w:t> </w:t>
            </w:r>
            <w:r>
              <w:rPr>
                <w:sz w:val="18"/>
              </w:rPr>
              <w:t>НР</w:t>
            </w:r>
            <w:r>
              <w:rPr>
                <w:spacing w:val="2"/>
                <w:sz w:val="18"/>
              </w:rPr>
              <w:t> </w:t>
            </w:r>
            <w:r>
              <w:rPr>
                <w:sz w:val="18"/>
              </w:rPr>
              <w:t>(ГРП)</w:t>
            </w:r>
          </w:p>
        </w:tc>
        <w:tc>
          <w:tcPr>
            <w:tcW w:w="2489" w:type="dxa"/>
          </w:tcPr>
          <w:p>
            <w:pPr>
              <w:pStyle w:val="TableParagraph"/>
              <w:ind w:left="404" w:right="401"/>
              <w:rPr>
                <w:sz w:val="18"/>
              </w:rPr>
            </w:pPr>
            <w:r>
              <w:rPr>
                <w:sz w:val="18"/>
              </w:rPr>
              <w:t>0.85</w:t>
            </w:r>
          </w:p>
        </w:tc>
        <w:tc>
          <w:tcPr>
            <w:tcW w:w="2217" w:type="dxa"/>
          </w:tcPr>
          <w:p>
            <w:pPr>
              <w:pStyle w:val="TableParagraph"/>
              <w:ind w:left="228" w:right="209"/>
              <w:rPr>
                <w:sz w:val="18"/>
              </w:rPr>
            </w:pPr>
            <w:r>
              <w:rPr>
                <w:sz w:val="18"/>
              </w:rPr>
              <w:t>9,35</w:t>
            </w:r>
          </w:p>
        </w:tc>
      </w:tr>
      <w:tr>
        <w:trPr>
          <w:trHeight w:val="206" w:hRule="atLeast"/>
        </w:trPr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5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Двигатель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насосной</w:t>
            </w:r>
            <w:r>
              <w:rPr>
                <w:spacing w:val="-10"/>
                <w:sz w:val="18"/>
              </w:rPr>
              <w:t> </w:t>
            </w:r>
            <w:r>
              <w:rPr>
                <w:sz w:val="18"/>
              </w:rPr>
              <w:t>установки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2250НР</w:t>
            </w:r>
            <w:r>
              <w:rPr>
                <w:spacing w:val="5"/>
                <w:sz w:val="18"/>
              </w:rPr>
              <w:t> </w:t>
            </w:r>
            <w:r>
              <w:rPr>
                <w:sz w:val="18"/>
              </w:rPr>
              <w:t>-резерв</w:t>
            </w:r>
          </w:p>
        </w:tc>
        <w:tc>
          <w:tcPr>
            <w:tcW w:w="2489" w:type="dxa"/>
          </w:tcPr>
          <w:p>
            <w:pPr>
              <w:pStyle w:val="TableParagraph"/>
              <w:ind w:left="404" w:right="393"/>
              <w:rPr>
                <w:sz w:val="18"/>
              </w:rPr>
            </w:pPr>
            <w:r>
              <w:rPr>
                <w:sz w:val="18"/>
              </w:rPr>
              <w:t>0.4</w:t>
            </w:r>
          </w:p>
        </w:tc>
        <w:tc>
          <w:tcPr>
            <w:tcW w:w="2217" w:type="dxa"/>
          </w:tcPr>
          <w:p>
            <w:pPr>
              <w:pStyle w:val="TableParagraph"/>
              <w:ind w:left="220" w:right="209"/>
              <w:rPr>
                <w:sz w:val="18"/>
              </w:rPr>
            </w:pPr>
            <w:r>
              <w:rPr>
                <w:sz w:val="18"/>
              </w:rPr>
              <w:t>4,4</w:t>
            </w:r>
          </w:p>
        </w:tc>
      </w:tr>
      <w:tr>
        <w:trPr>
          <w:trHeight w:val="205" w:hRule="atLeast"/>
        </w:trPr>
        <w:tc>
          <w:tcPr>
            <w:tcW w:w="28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675" w:type="dxa"/>
          </w:tcPr>
          <w:p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Цементировочный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агрегат</w:t>
            </w:r>
            <w:r>
              <w:rPr>
                <w:spacing w:val="-4"/>
                <w:sz w:val="18"/>
              </w:rPr>
              <w:t> </w:t>
            </w:r>
            <w:r>
              <w:rPr>
                <w:sz w:val="18"/>
              </w:rPr>
              <w:t>ЦА-320</w:t>
            </w:r>
          </w:p>
        </w:tc>
        <w:tc>
          <w:tcPr>
            <w:tcW w:w="2489" w:type="dxa"/>
          </w:tcPr>
          <w:p>
            <w:pPr>
              <w:pStyle w:val="TableParagraph"/>
              <w:ind w:left="404" w:right="401"/>
              <w:rPr>
                <w:sz w:val="18"/>
              </w:rPr>
            </w:pPr>
            <w:r>
              <w:rPr>
                <w:sz w:val="18"/>
              </w:rPr>
              <w:t>0.18</w:t>
            </w:r>
          </w:p>
        </w:tc>
        <w:tc>
          <w:tcPr>
            <w:tcW w:w="2217" w:type="dxa"/>
          </w:tcPr>
          <w:p>
            <w:pPr>
              <w:pStyle w:val="TableParagraph"/>
              <w:ind w:left="228" w:right="209"/>
              <w:rPr>
                <w:sz w:val="18"/>
              </w:rPr>
            </w:pPr>
            <w:r>
              <w:rPr>
                <w:sz w:val="18"/>
              </w:rPr>
              <w:t>1,98</w:t>
            </w:r>
          </w:p>
        </w:tc>
      </w:tr>
    </w:tbl>
    <w:p>
      <w:pPr>
        <w:spacing w:line="240" w:lineRule="auto" w:before="0"/>
        <w:rPr>
          <w:b/>
          <w:sz w:val="20"/>
        </w:rPr>
      </w:pPr>
    </w:p>
    <w:p>
      <w:pPr>
        <w:spacing w:line="240" w:lineRule="auto" w:before="6"/>
        <w:rPr>
          <w:b/>
          <w:sz w:val="21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1943890</wp:posOffset>
            </wp:positionH>
            <wp:positionV relativeFrom="paragraph">
              <wp:posOffset>182039</wp:posOffset>
            </wp:positionV>
            <wp:extent cx="6597144" cy="416052"/>
            <wp:effectExtent l="0" t="0" r="0" b="0"/>
            <wp:wrapTopAndBottom/>
            <wp:docPr id="1" name="image1.jpe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7144" cy="4160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type w:val="continuous"/>
      <w:pgSz w:w="16840" w:h="11910" w:orient="landscape"/>
      <w:pgMar w:top="400" w:bottom="280" w:left="1020" w:right="14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b/>
      <w:bCs/>
      <w:sz w:val="22"/>
      <w:szCs w:val="22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line="186" w:lineRule="exact"/>
      <w:ind w:left="106"/>
      <w:jc w:val="center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terms:created xsi:type="dcterms:W3CDTF">2022-12-27T11:24:48Z</dcterms:created>
  <dcterms:modified xsi:type="dcterms:W3CDTF">2022-12-27T11:24:48Z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2022-12-27T00:00:00Z</vt:filetime>
  </property>
</Properties>
</file>